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7FC41" w14:textId="77777777" w:rsidR="00EC2409" w:rsidRDefault="00FC7C60">
      <w:pPr>
        <w:tabs>
          <w:tab w:val="left" w:pos="4067"/>
        </w:tabs>
        <w:spacing w:before="66"/>
        <w:ind w:left="113"/>
        <w:rPr>
          <w:sz w:val="10"/>
        </w:rPr>
      </w:pPr>
      <w:r>
        <w:pict w14:anchorId="02205B5F">
          <v:group id="_x0000_s1031" style="position:absolute;left:0;text-align:left;margin-left:0;margin-top:0;width:595.3pt;height:419.55pt;z-index:-251744256;mso-position-horizontal-relative:page;mso-position-vertical-relative:page" coordsize="11906,83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11906;height:8391">
              <v:imagedata r:id="rId4" o:title=""/>
            </v:shape>
            <v:shape id="_x0000_s1032" type="#_x0000_t75" style="position:absolute;left:7392;width:4513;height:4162">
              <v:imagedata r:id="rId5" o:title=""/>
              <v:shadow on="t" offset=",0" offset2=",-4pt"/>
            </v:shape>
            <w10:wrap anchorx="page" anchory="page"/>
          </v:group>
        </w:pict>
      </w:r>
      <w:r>
        <w:pict w14:anchorId="2E5DED61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18.45pt;margin-top:153.5pt;width:70.2pt;height:267.05pt;z-index:251659264;mso-position-horizontal-relative:page;mso-position-vertical-relative:page" filled="f" stroked="f">
            <v:textbox style="layout-flow:vertical" inset="0,0,0,0">
              <w:txbxContent>
                <w:p w14:paraId="3024B731" w14:textId="77777777" w:rsidR="00EC2409" w:rsidRDefault="00FC7C60">
                  <w:pPr>
                    <w:tabs>
                      <w:tab w:val="left" w:pos="5320"/>
                    </w:tabs>
                    <w:spacing w:before="6"/>
                    <w:ind w:left="20"/>
                    <w:rPr>
                      <w:rFonts w:ascii="Arial Narrow"/>
                      <w:b/>
                      <w:sz w:val="112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-120"/>
                      <w:w w:val="105"/>
                      <w:sz w:val="112"/>
                      <w:shd w:val="clear" w:color="auto" w:fill="FFCF00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70"/>
                      <w:sz w:val="112"/>
                      <w:shd w:val="clear" w:color="auto" w:fill="FFCF00"/>
                    </w:rPr>
                    <w:t>TENEBRAE</w:t>
                  </w:r>
                  <w:r>
                    <w:rPr>
                      <w:rFonts w:ascii="Arial Narrow"/>
                      <w:b/>
                      <w:color w:val="FFFFFF"/>
                      <w:spacing w:val="-70"/>
                      <w:sz w:val="112"/>
                      <w:shd w:val="clear" w:color="auto" w:fill="FFCF00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 w14:anchorId="64687FF9">
          <v:shape id="_x0000_s1029" type="#_x0000_t202" style="position:absolute;left:0;text-align:left;margin-left:185.55pt;margin-top:164.55pt;width:45.15pt;height:191.9pt;z-index:251660288;mso-position-horizontal-relative:page;mso-position-vertical-relative:page" filled="f" stroked="f">
            <v:textbox style="layout-flow:vertical" inset="0,0,0,0">
              <w:txbxContent>
                <w:p w14:paraId="5D3D9476" w14:textId="77777777" w:rsidR="00EC2409" w:rsidRDefault="00FC7C60">
                  <w:pPr>
                    <w:spacing w:before="14"/>
                    <w:ind w:left="54"/>
                    <w:rPr>
                      <w:rFonts w:ascii="Arial Narrow"/>
                      <w:b/>
                      <w:sz w:val="44"/>
                    </w:rPr>
                  </w:pPr>
                  <w:r>
                    <w:rPr>
                      <w:rFonts w:ascii="Arial Narrow"/>
                      <w:b/>
                      <w:color w:val="FFFFFF"/>
                      <w:spacing w:val="-25"/>
                      <w:sz w:val="44"/>
                    </w:rPr>
                    <w:t>MUSIC</w:t>
                  </w:r>
                  <w:r>
                    <w:rPr>
                      <w:rFonts w:ascii="Arial Narrow"/>
                      <w:b/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16"/>
                      <w:sz w:val="44"/>
                    </w:rPr>
                    <w:t>OF</w:t>
                  </w:r>
                  <w:r>
                    <w:rPr>
                      <w:rFonts w:ascii="Arial Narrow"/>
                      <w:b/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21"/>
                      <w:sz w:val="44"/>
                    </w:rPr>
                    <w:t>THE</w:t>
                  </w:r>
                  <w:r>
                    <w:rPr>
                      <w:rFonts w:ascii="Arial Narrow"/>
                      <w:b/>
                      <w:color w:val="FFFFFF"/>
                      <w:spacing w:val="-69"/>
                      <w:sz w:val="44"/>
                    </w:rPr>
                    <w:t xml:space="preserve"> </w:t>
                  </w:r>
                  <w:r>
                    <w:rPr>
                      <w:rFonts w:ascii="Arial Narrow"/>
                      <w:b/>
                      <w:color w:val="FFFFFF"/>
                      <w:spacing w:val="-31"/>
                      <w:sz w:val="44"/>
                    </w:rPr>
                    <w:t>SPHERES</w:t>
                  </w:r>
                </w:p>
                <w:p w14:paraId="1E7560F0" w14:textId="77777777" w:rsidR="00EC2409" w:rsidRDefault="00FC7C60">
                  <w:pPr>
                    <w:spacing w:before="89"/>
                    <w:ind w:left="20"/>
                    <w:rPr>
                      <w:rFonts w:ascii="Arial Narrow"/>
                      <w:b/>
                    </w:rPr>
                  </w:pPr>
                  <w:r>
                    <w:rPr>
                      <w:rFonts w:ascii="Arial Narrow"/>
                      <w:b/>
                      <w:color w:val="231F20"/>
                      <w:spacing w:val="-10"/>
                      <w:w w:val="105"/>
                    </w:rPr>
                    <w:t xml:space="preserve">TENEBRAE </w:t>
                  </w:r>
                  <w:r>
                    <w:rPr>
                      <w:rFonts w:ascii="Arial Narrow"/>
                      <w:b/>
                      <w:color w:val="231F20"/>
                      <w:spacing w:val="-9"/>
                      <w:w w:val="105"/>
                    </w:rPr>
                    <w:t xml:space="preserve">CHOIR </w:t>
                  </w:r>
                  <w:r>
                    <w:rPr>
                      <w:rFonts w:ascii="Calibri"/>
                      <w:color w:val="231F20"/>
                      <w:spacing w:val="-8"/>
                      <w:w w:val="105"/>
                    </w:rPr>
                    <w:t xml:space="preserve">AND </w:t>
                  </w:r>
                  <w:r>
                    <w:rPr>
                      <w:rFonts w:ascii="Arial Narrow"/>
                      <w:b/>
                      <w:color w:val="231F20"/>
                      <w:spacing w:val="-9"/>
                      <w:w w:val="105"/>
                    </w:rPr>
                    <w:t xml:space="preserve">NIGEL SHORT </w:t>
                  </w:r>
                  <w:r>
                    <w:rPr>
                      <w:rFonts w:ascii="Arial Narrow"/>
                      <w:b/>
                      <w:color w:val="231F20"/>
                      <w:w w:val="110"/>
                    </w:rPr>
                    <w:t xml:space="preserve">| </w:t>
                  </w:r>
                  <w:r>
                    <w:rPr>
                      <w:rFonts w:ascii="Arial Narrow"/>
                      <w:b/>
                      <w:color w:val="231F20"/>
                      <w:spacing w:val="-11"/>
                      <w:w w:val="105"/>
                    </w:rPr>
                    <w:t>UK</w:t>
                  </w:r>
                </w:p>
              </w:txbxContent>
            </v:textbox>
            <w10:wrap anchorx="page" anchory="page"/>
          </v:shape>
        </w:pict>
      </w:r>
      <w:r>
        <w:rPr>
          <w:color w:val="FFFFFF"/>
          <w:w w:val="80"/>
          <w:sz w:val="10"/>
        </w:rPr>
        <w:t>Photos:</w:t>
      </w:r>
      <w:r>
        <w:rPr>
          <w:color w:val="FFFFFF"/>
          <w:spacing w:val="-9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Sim</w:t>
      </w:r>
      <w:r>
        <w:rPr>
          <w:color w:val="FFFFFF"/>
          <w:spacing w:val="-7"/>
          <w:w w:val="80"/>
          <w:sz w:val="10"/>
        </w:rPr>
        <w:t xml:space="preserve"> </w:t>
      </w:r>
      <w:proofErr w:type="spellStart"/>
      <w:r>
        <w:rPr>
          <w:color w:val="FFFFFF"/>
          <w:w w:val="80"/>
          <w:sz w:val="10"/>
        </w:rPr>
        <w:t>Canetty</w:t>
      </w:r>
      <w:proofErr w:type="spellEnd"/>
      <w:r>
        <w:rPr>
          <w:color w:val="FFFFFF"/>
          <w:w w:val="80"/>
          <w:sz w:val="10"/>
        </w:rPr>
        <w:t>-Clarke,</w:t>
      </w:r>
      <w:r>
        <w:rPr>
          <w:color w:val="FFFFFF"/>
          <w:spacing w:val="-9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Chris</w:t>
      </w:r>
      <w:r>
        <w:rPr>
          <w:color w:val="FFFFFF"/>
          <w:spacing w:val="-6"/>
          <w:w w:val="80"/>
          <w:sz w:val="10"/>
        </w:rPr>
        <w:t xml:space="preserve"> </w:t>
      </w:r>
      <w:r>
        <w:rPr>
          <w:color w:val="FFFFFF"/>
          <w:w w:val="80"/>
          <w:sz w:val="10"/>
        </w:rPr>
        <w:t>O’Donovan</w:t>
      </w:r>
      <w:r>
        <w:rPr>
          <w:color w:val="FFFFFF"/>
          <w:w w:val="80"/>
          <w:sz w:val="10"/>
        </w:rPr>
        <w:tab/>
      </w:r>
      <w:r>
        <w:rPr>
          <w:color w:val="FFFFFF"/>
          <w:w w:val="85"/>
          <w:position w:val="1"/>
          <w:sz w:val="10"/>
        </w:rPr>
        <w:t>Photo: Simon</w:t>
      </w:r>
      <w:r>
        <w:rPr>
          <w:color w:val="FFFFFF"/>
          <w:spacing w:val="-4"/>
          <w:w w:val="85"/>
          <w:position w:val="1"/>
          <w:sz w:val="10"/>
        </w:rPr>
        <w:t xml:space="preserve"> </w:t>
      </w:r>
      <w:r>
        <w:rPr>
          <w:color w:val="FFFFFF"/>
          <w:w w:val="85"/>
          <w:position w:val="1"/>
          <w:sz w:val="10"/>
        </w:rPr>
        <w:t>Gosselin</w:t>
      </w:r>
    </w:p>
    <w:p w14:paraId="5D751451" w14:textId="77777777" w:rsidR="00EC2409" w:rsidRDefault="00EC2409">
      <w:pPr>
        <w:rPr>
          <w:sz w:val="10"/>
        </w:rPr>
        <w:sectPr w:rsidR="00EC2409">
          <w:type w:val="continuous"/>
          <w:pgSz w:w="11910" w:h="8400" w:orient="landscape"/>
          <w:pgMar w:top="260" w:right="1680" w:bottom="280" w:left="340" w:header="720" w:footer="720" w:gutter="0"/>
          <w:cols w:space="720"/>
        </w:sectPr>
      </w:pPr>
    </w:p>
    <w:p w14:paraId="6F9944EF" w14:textId="77777777" w:rsidR="00EC2409" w:rsidRDefault="00FC7C60">
      <w:pPr>
        <w:spacing w:before="77" w:line="590" w:lineRule="exact"/>
        <w:ind w:left="119"/>
        <w:rPr>
          <w:rFonts w:ascii="Arial Narrow"/>
          <w:b/>
          <w:sz w:val="52"/>
        </w:rPr>
      </w:pPr>
      <w:r>
        <w:lastRenderedPageBreak/>
        <w:pict w14:anchorId="18026D38">
          <v:group id="_x0000_s1026" style="position:absolute;left:0;text-align:left;margin-left:0;margin-top:0;width:419.55pt;height:595.3pt;z-index:-251741184;mso-position-horizontal-relative:page;mso-position-vertical-relative:page" coordsize="8391,11906">
            <v:rect id="_x0000_s1028" style="position:absolute;width:4054;height:11906" fillcolor="#ffcf00" stroked="f"/>
            <v:shape id="_x0000_s1027" type="#_x0000_t75" style="position:absolute;left:4053;top:7171;width:4338;height:4735">
              <v:imagedata r:id="rId6" o:title=""/>
            </v:shape>
            <w10:wrap anchorx="page" anchory="page"/>
          </v:group>
        </w:pict>
      </w:r>
      <w:r>
        <w:rPr>
          <w:rFonts w:ascii="Arial Narrow"/>
          <w:b/>
          <w:color w:val="FFFFFF"/>
          <w:sz w:val="52"/>
        </w:rPr>
        <w:t>TENEBRAE</w:t>
      </w:r>
    </w:p>
    <w:p w14:paraId="65F67909" w14:textId="77777777" w:rsidR="00EC2409" w:rsidRDefault="00FC7C60">
      <w:pPr>
        <w:spacing w:line="372" w:lineRule="exact"/>
        <w:ind w:left="133"/>
        <w:rPr>
          <w:rFonts w:ascii="Arial Narrow"/>
          <w:b/>
          <w:sz w:val="33"/>
        </w:rPr>
      </w:pPr>
      <w:r>
        <w:rPr>
          <w:rFonts w:ascii="Arial Narrow"/>
          <w:b/>
          <w:color w:val="FFFFFF"/>
          <w:spacing w:val="-13"/>
          <w:sz w:val="33"/>
        </w:rPr>
        <w:t>MUSIC</w:t>
      </w:r>
      <w:r>
        <w:rPr>
          <w:rFonts w:ascii="Arial Narrow"/>
          <w:b/>
          <w:color w:val="FFFFFF"/>
          <w:spacing w:val="-37"/>
          <w:sz w:val="33"/>
        </w:rPr>
        <w:t xml:space="preserve"> </w:t>
      </w:r>
      <w:r>
        <w:rPr>
          <w:rFonts w:ascii="Arial Narrow"/>
          <w:b/>
          <w:color w:val="FFFFFF"/>
          <w:spacing w:val="-10"/>
          <w:sz w:val="33"/>
        </w:rPr>
        <w:t>OF</w:t>
      </w:r>
      <w:r>
        <w:rPr>
          <w:rFonts w:ascii="Arial Narrow"/>
          <w:b/>
          <w:color w:val="FFFFFF"/>
          <w:spacing w:val="-37"/>
          <w:sz w:val="33"/>
        </w:rPr>
        <w:t xml:space="preserve"> </w:t>
      </w:r>
      <w:r>
        <w:rPr>
          <w:rFonts w:ascii="Arial Narrow"/>
          <w:b/>
          <w:color w:val="FFFFFF"/>
          <w:spacing w:val="-11"/>
          <w:sz w:val="33"/>
        </w:rPr>
        <w:t>THE</w:t>
      </w:r>
      <w:r>
        <w:rPr>
          <w:rFonts w:ascii="Arial Narrow"/>
          <w:b/>
          <w:color w:val="FFFFFF"/>
          <w:spacing w:val="-36"/>
          <w:sz w:val="33"/>
        </w:rPr>
        <w:t xml:space="preserve"> </w:t>
      </w:r>
      <w:r>
        <w:rPr>
          <w:rFonts w:ascii="Arial Narrow"/>
          <w:b/>
          <w:color w:val="FFFFFF"/>
          <w:spacing w:val="-13"/>
          <w:sz w:val="33"/>
        </w:rPr>
        <w:t>SPHERES</w:t>
      </w:r>
    </w:p>
    <w:p w14:paraId="3B8E43FC" w14:textId="77777777" w:rsidR="00EC2409" w:rsidRDefault="00FC7C60">
      <w:pPr>
        <w:spacing w:before="231"/>
        <w:ind w:left="138"/>
        <w:rPr>
          <w:b/>
          <w:sz w:val="17"/>
        </w:rPr>
      </w:pPr>
      <w:r>
        <w:rPr>
          <w:b/>
          <w:color w:val="231F20"/>
          <w:w w:val="85"/>
          <w:sz w:val="16"/>
        </w:rPr>
        <w:t xml:space="preserve">TENEBRAE CHOIR </w:t>
      </w:r>
      <w:r>
        <w:rPr>
          <w:color w:val="231F20"/>
          <w:w w:val="85"/>
          <w:sz w:val="17"/>
        </w:rPr>
        <w:t xml:space="preserve">AND </w:t>
      </w:r>
      <w:r>
        <w:rPr>
          <w:b/>
          <w:color w:val="231F20"/>
          <w:w w:val="85"/>
          <w:sz w:val="16"/>
        </w:rPr>
        <w:t xml:space="preserve">NIGEL SHORT </w:t>
      </w:r>
      <w:r>
        <w:rPr>
          <w:b/>
          <w:color w:val="231F20"/>
          <w:w w:val="85"/>
          <w:sz w:val="17"/>
        </w:rPr>
        <w:t>| UK</w:t>
      </w:r>
    </w:p>
    <w:p w14:paraId="5BD2DBBC" w14:textId="77777777" w:rsidR="00EC2409" w:rsidRDefault="00EC2409">
      <w:pPr>
        <w:pStyle w:val="BodyText"/>
        <w:spacing w:before="10"/>
        <w:rPr>
          <w:b/>
          <w:sz w:val="27"/>
        </w:rPr>
      </w:pPr>
    </w:p>
    <w:p w14:paraId="4344962F" w14:textId="77777777" w:rsidR="00EC2409" w:rsidRDefault="00FC7C60">
      <w:pPr>
        <w:spacing w:line="261" w:lineRule="auto"/>
        <w:ind w:left="133" w:right="1761"/>
        <w:rPr>
          <w:sz w:val="16"/>
        </w:rPr>
      </w:pPr>
      <w:r>
        <w:rPr>
          <w:color w:val="231F20"/>
          <w:w w:val="75"/>
          <w:sz w:val="16"/>
        </w:rPr>
        <w:t xml:space="preserve">CITY RECITAL HALL </w:t>
      </w:r>
      <w:r>
        <w:rPr>
          <w:color w:val="231F20"/>
          <w:w w:val="85"/>
          <w:sz w:val="16"/>
        </w:rPr>
        <w:t>22 JANUARY</w:t>
      </w:r>
    </w:p>
    <w:p w14:paraId="39426F94" w14:textId="77777777" w:rsidR="00EC2409" w:rsidRDefault="00FC7C60">
      <w:pPr>
        <w:spacing w:line="183" w:lineRule="exact"/>
        <w:ind w:left="133"/>
        <w:rPr>
          <w:sz w:val="16"/>
        </w:rPr>
      </w:pPr>
      <w:r>
        <w:rPr>
          <w:color w:val="231F20"/>
          <w:w w:val="90"/>
          <w:sz w:val="16"/>
        </w:rPr>
        <w:t>95 MINS</w:t>
      </w:r>
    </w:p>
    <w:p w14:paraId="44BF46D3" w14:textId="77777777" w:rsidR="00EC2409" w:rsidRDefault="00EC2409">
      <w:pPr>
        <w:pStyle w:val="BodyText"/>
        <w:rPr>
          <w:sz w:val="18"/>
        </w:rPr>
      </w:pPr>
    </w:p>
    <w:p w14:paraId="790CE01F" w14:textId="77777777" w:rsidR="00EC2409" w:rsidRDefault="00FC7C60">
      <w:pPr>
        <w:spacing w:before="156"/>
        <w:ind w:left="133"/>
        <w:rPr>
          <w:sz w:val="17"/>
        </w:rPr>
      </w:pPr>
      <w:r>
        <w:rPr>
          <w:b/>
          <w:color w:val="231F20"/>
          <w:w w:val="90"/>
          <w:sz w:val="17"/>
        </w:rPr>
        <w:t xml:space="preserve">Conductor </w:t>
      </w:r>
      <w:r>
        <w:rPr>
          <w:color w:val="231F20"/>
          <w:w w:val="90"/>
          <w:sz w:val="17"/>
        </w:rPr>
        <w:t>Nigel Short</w:t>
      </w:r>
    </w:p>
    <w:p w14:paraId="7DFEEC6F" w14:textId="77777777" w:rsidR="00EC2409" w:rsidRDefault="00FC7C60">
      <w:pPr>
        <w:spacing w:before="41"/>
        <w:ind w:left="133"/>
        <w:rPr>
          <w:sz w:val="17"/>
        </w:rPr>
      </w:pPr>
      <w:r>
        <w:rPr>
          <w:b/>
          <w:color w:val="231F20"/>
          <w:w w:val="90"/>
          <w:sz w:val="17"/>
        </w:rPr>
        <w:t xml:space="preserve">Mezzo Soprano </w:t>
      </w:r>
      <w:r>
        <w:rPr>
          <w:color w:val="231F20"/>
          <w:w w:val="90"/>
          <w:sz w:val="17"/>
        </w:rPr>
        <w:t xml:space="preserve">Martha </w:t>
      </w:r>
      <w:proofErr w:type="spellStart"/>
      <w:r>
        <w:rPr>
          <w:color w:val="231F20"/>
          <w:w w:val="90"/>
          <w:sz w:val="17"/>
        </w:rPr>
        <w:t>McLorinan</w:t>
      </w:r>
      <w:proofErr w:type="spellEnd"/>
    </w:p>
    <w:p w14:paraId="37C1632C" w14:textId="77777777" w:rsidR="00EC2409" w:rsidRDefault="00EC2409">
      <w:pPr>
        <w:pStyle w:val="BodyText"/>
        <w:spacing w:before="1"/>
        <w:rPr>
          <w:sz w:val="24"/>
        </w:rPr>
      </w:pPr>
    </w:p>
    <w:p w14:paraId="11066AC6" w14:textId="77777777" w:rsidR="00EC2409" w:rsidRDefault="00FC7C60">
      <w:pPr>
        <w:pStyle w:val="Heading1"/>
        <w:spacing w:before="1"/>
      </w:pPr>
      <w:r>
        <w:rPr>
          <w:color w:val="231F20"/>
          <w:w w:val="85"/>
        </w:rPr>
        <w:t>SOPRANO</w:t>
      </w:r>
    </w:p>
    <w:p w14:paraId="3E3AF4F6" w14:textId="77777777" w:rsidR="00EC2409" w:rsidRDefault="00FC7C60">
      <w:pPr>
        <w:pStyle w:val="BodyText"/>
        <w:spacing w:before="41" w:line="290" w:lineRule="auto"/>
        <w:ind w:left="133" w:right="1761"/>
      </w:pPr>
      <w:r>
        <w:rPr>
          <w:color w:val="231F20"/>
          <w:w w:val="80"/>
        </w:rPr>
        <w:t xml:space="preserve">Victoria </w:t>
      </w:r>
      <w:proofErr w:type="spellStart"/>
      <w:r>
        <w:rPr>
          <w:color w:val="231F20"/>
          <w:w w:val="80"/>
        </w:rPr>
        <w:t>Meteyard</w:t>
      </w:r>
      <w:proofErr w:type="spellEnd"/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 xml:space="preserve">Anita Monserrat </w:t>
      </w:r>
      <w:r>
        <w:rPr>
          <w:color w:val="231F20"/>
          <w:w w:val="90"/>
        </w:rPr>
        <w:t xml:space="preserve">Elisabeth Paul </w:t>
      </w:r>
      <w:r>
        <w:rPr>
          <w:color w:val="231F20"/>
          <w:w w:val="80"/>
        </w:rPr>
        <w:t>Katie Trethewey</w:t>
      </w:r>
    </w:p>
    <w:p w14:paraId="76D462B2" w14:textId="77777777" w:rsidR="00EC2409" w:rsidRDefault="00EC2409">
      <w:pPr>
        <w:pStyle w:val="BodyText"/>
        <w:spacing w:before="7"/>
        <w:rPr>
          <w:sz w:val="20"/>
        </w:rPr>
      </w:pPr>
    </w:p>
    <w:p w14:paraId="4CDB44FE" w14:textId="77777777" w:rsidR="00EC2409" w:rsidRDefault="00FC7C60">
      <w:pPr>
        <w:pStyle w:val="Heading1"/>
      </w:pPr>
      <w:r>
        <w:rPr>
          <w:color w:val="231F20"/>
          <w:w w:val="85"/>
        </w:rPr>
        <w:t>ALTO</w:t>
      </w:r>
    </w:p>
    <w:p w14:paraId="12F2A7B5" w14:textId="77777777" w:rsidR="00EC2409" w:rsidRDefault="00FC7C60">
      <w:pPr>
        <w:pStyle w:val="BodyText"/>
        <w:spacing w:before="41" w:line="290" w:lineRule="auto"/>
        <w:ind w:left="133" w:right="1913"/>
      </w:pPr>
      <w:r>
        <w:rPr>
          <w:color w:val="231F20"/>
          <w:w w:val="85"/>
        </w:rPr>
        <w:t xml:space="preserve">Mark Chambers </w:t>
      </w:r>
      <w:r>
        <w:rPr>
          <w:color w:val="231F20"/>
          <w:w w:val="90"/>
        </w:rPr>
        <w:t xml:space="preserve">Hannah Cooke </w:t>
      </w:r>
      <w:r>
        <w:rPr>
          <w:color w:val="231F20"/>
          <w:w w:val="80"/>
        </w:rPr>
        <w:t xml:space="preserve">Martha </w:t>
      </w:r>
      <w:proofErr w:type="spellStart"/>
      <w:r>
        <w:rPr>
          <w:color w:val="231F20"/>
          <w:w w:val="80"/>
        </w:rPr>
        <w:t>McLorinan</w:t>
      </w:r>
      <w:proofErr w:type="spellEnd"/>
    </w:p>
    <w:p w14:paraId="02187FA8" w14:textId="77777777" w:rsidR="00EC2409" w:rsidRDefault="00EC2409">
      <w:pPr>
        <w:pStyle w:val="BodyText"/>
        <w:spacing w:before="7"/>
        <w:rPr>
          <w:sz w:val="20"/>
        </w:rPr>
      </w:pPr>
    </w:p>
    <w:p w14:paraId="00E60CA7" w14:textId="77777777" w:rsidR="00EC2409" w:rsidRDefault="00FC7C60">
      <w:pPr>
        <w:pStyle w:val="Heading1"/>
        <w:spacing w:before="1"/>
      </w:pPr>
      <w:r>
        <w:rPr>
          <w:color w:val="231F20"/>
          <w:w w:val="85"/>
        </w:rPr>
        <w:t>TENOR</w:t>
      </w:r>
    </w:p>
    <w:p w14:paraId="14801420" w14:textId="77777777" w:rsidR="00EC2409" w:rsidRDefault="00FC7C60">
      <w:pPr>
        <w:pStyle w:val="BodyText"/>
        <w:spacing w:before="41" w:line="290" w:lineRule="auto"/>
        <w:ind w:left="133" w:right="1761"/>
      </w:pPr>
      <w:r>
        <w:rPr>
          <w:color w:val="231F20"/>
          <w:w w:val="85"/>
        </w:rPr>
        <w:t xml:space="preserve">David de Winter </w:t>
      </w:r>
      <w:r>
        <w:rPr>
          <w:color w:val="231F20"/>
          <w:w w:val="80"/>
        </w:rPr>
        <w:t xml:space="preserve">Nicholas Madden </w:t>
      </w:r>
      <w:r>
        <w:rPr>
          <w:color w:val="231F20"/>
          <w:w w:val="90"/>
        </w:rPr>
        <w:t>Chris Watson</w:t>
      </w:r>
    </w:p>
    <w:p w14:paraId="1090D59B" w14:textId="77777777" w:rsidR="00EC2409" w:rsidRDefault="00EC2409">
      <w:pPr>
        <w:pStyle w:val="BodyText"/>
        <w:spacing w:before="7"/>
        <w:rPr>
          <w:sz w:val="20"/>
        </w:rPr>
      </w:pPr>
    </w:p>
    <w:p w14:paraId="1F5F54B0" w14:textId="77777777" w:rsidR="00EC2409" w:rsidRDefault="00FC7C60">
      <w:pPr>
        <w:pStyle w:val="Heading1"/>
      </w:pPr>
      <w:r>
        <w:rPr>
          <w:color w:val="231F20"/>
          <w:w w:val="85"/>
        </w:rPr>
        <w:t>BASS</w:t>
      </w:r>
    </w:p>
    <w:p w14:paraId="2740A482" w14:textId="77777777" w:rsidR="00EC2409" w:rsidRDefault="00FC7C60">
      <w:pPr>
        <w:pStyle w:val="BodyText"/>
        <w:spacing w:before="41" w:line="290" w:lineRule="auto"/>
        <w:ind w:left="133" w:right="1913"/>
      </w:pPr>
      <w:r>
        <w:rPr>
          <w:color w:val="231F20"/>
          <w:w w:val="80"/>
        </w:rPr>
        <w:t xml:space="preserve">Benedict Flinn </w:t>
      </w:r>
      <w:r>
        <w:rPr>
          <w:color w:val="231F20"/>
          <w:w w:val="90"/>
        </w:rPr>
        <w:t>Tom Flint</w:t>
      </w:r>
    </w:p>
    <w:p w14:paraId="75F3E099" w14:textId="77777777" w:rsidR="00EC2409" w:rsidRDefault="00FC7C60">
      <w:pPr>
        <w:pStyle w:val="BodyText"/>
        <w:spacing w:before="1" w:line="290" w:lineRule="auto"/>
        <w:ind w:left="133" w:right="1916"/>
      </w:pPr>
      <w:r>
        <w:rPr>
          <w:color w:val="231F20"/>
          <w:w w:val="80"/>
        </w:rPr>
        <w:t xml:space="preserve">Tom Herring </w:t>
      </w:r>
      <w:r>
        <w:rPr>
          <w:color w:val="231F20"/>
          <w:w w:val="85"/>
        </w:rPr>
        <w:t>Oliver Hunt</w:t>
      </w:r>
    </w:p>
    <w:p w14:paraId="27FC3177" w14:textId="77777777" w:rsidR="00EC2409" w:rsidRDefault="00FC7C60">
      <w:pPr>
        <w:pStyle w:val="BodyText"/>
        <w:rPr>
          <w:sz w:val="18"/>
        </w:rPr>
      </w:pPr>
      <w:r>
        <w:br w:type="column"/>
      </w:r>
    </w:p>
    <w:p w14:paraId="11025AA8" w14:textId="77777777" w:rsidR="00EC2409" w:rsidRDefault="00EC2409">
      <w:pPr>
        <w:pStyle w:val="BodyText"/>
        <w:rPr>
          <w:sz w:val="18"/>
        </w:rPr>
      </w:pPr>
    </w:p>
    <w:p w14:paraId="225C89E4" w14:textId="77777777" w:rsidR="00EC2409" w:rsidRDefault="00EC2409">
      <w:pPr>
        <w:pStyle w:val="BodyText"/>
        <w:spacing w:before="4"/>
        <w:rPr>
          <w:sz w:val="25"/>
        </w:rPr>
      </w:pPr>
    </w:p>
    <w:p w14:paraId="5322C5C5" w14:textId="77777777" w:rsidR="00EC2409" w:rsidRDefault="00FC7C60">
      <w:pPr>
        <w:spacing w:before="1"/>
        <w:ind w:left="119"/>
        <w:rPr>
          <w:b/>
          <w:sz w:val="16"/>
        </w:rPr>
      </w:pPr>
      <w:r>
        <w:rPr>
          <w:b/>
          <w:color w:val="231F20"/>
          <w:w w:val="85"/>
          <w:sz w:val="16"/>
        </w:rPr>
        <w:t>REPERTOIRE</w:t>
      </w:r>
    </w:p>
    <w:p w14:paraId="7809FD84" w14:textId="77777777" w:rsidR="00EC2409" w:rsidRDefault="00FC7C60">
      <w:pPr>
        <w:pStyle w:val="BodyText"/>
        <w:spacing w:before="63" w:line="244" w:lineRule="auto"/>
        <w:ind w:left="119"/>
      </w:pPr>
      <w:r>
        <w:rPr>
          <w:color w:val="231F20"/>
          <w:w w:val="80"/>
        </w:rPr>
        <w:t xml:space="preserve">Tenebrae celebrate a selection of the greatest choral works </w:t>
      </w:r>
      <w:r>
        <w:rPr>
          <w:color w:val="231F20"/>
          <w:w w:val="85"/>
        </w:rPr>
        <w:t xml:space="preserve">from the British Isles, inspired by Shakespeare, Shelley, </w:t>
      </w:r>
      <w:r>
        <w:rPr>
          <w:color w:val="231F20"/>
          <w:w w:val="90"/>
        </w:rPr>
        <w:t>Byron, Tennyson and Milton.</w:t>
      </w:r>
    </w:p>
    <w:p w14:paraId="324FA0D2" w14:textId="77777777" w:rsidR="00EC2409" w:rsidRDefault="00FC7C60">
      <w:pPr>
        <w:pStyle w:val="BodyText"/>
        <w:spacing w:before="58"/>
        <w:ind w:left="119"/>
      </w:pPr>
      <w:r>
        <w:rPr>
          <w:color w:val="231F20"/>
          <w:w w:val="90"/>
        </w:rPr>
        <w:t>Repertoire includes:</w:t>
      </w:r>
    </w:p>
    <w:p w14:paraId="33D97979" w14:textId="77777777" w:rsidR="00EC2409" w:rsidRDefault="00FC7C60">
      <w:pPr>
        <w:spacing w:before="62" w:line="314" w:lineRule="auto"/>
        <w:ind w:left="119" w:right="1502"/>
        <w:rPr>
          <w:i/>
          <w:sz w:val="17"/>
        </w:rPr>
      </w:pPr>
      <w:r>
        <w:rPr>
          <w:color w:val="231F20"/>
          <w:w w:val="80"/>
          <w:sz w:val="17"/>
        </w:rPr>
        <w:t xml:space="preserve">Gustav Holst – </w:t>
      </w:r>
      <w:r>
        <w:rPr>
          <w:i/>
          <w:color w:val="231F20"/>
          <w:w w:val="80"/>
          <w:sz w:val="17"/>
        </w:rPr>
        <w:t xml:space="preserve">The Evening-Watch </w:t>
      </w:r>
      <w:r>
        <w:rPr>
          <w:color w:val="231F20"/>
          <w:w w:val="85"/>
          <w:sz w:val="17"/>
        </w:rPr>
        <w:t xml:space="preserve">Hubert Parry – </w:t>
      </w:r>
      <w:r>
        <w:rPr>
          <w:i/>
          <w:color w:val="231F20"/>
          <w:w w:val="85"/>
          <w:sz w:val="17"/>
        </w:rPr>
        <w:t xml:space="preserve">Songs </w:t>
      </w:r>
      <w:proofErr w:type="gramStart"/>
      <w:r>
        <w:rPr>
          <w:i/>
          <w:color w:val="231F20"/>
          <w:w w:val="85"/>
          <w:sz w:val="17"/>
        </w:rPr>
        <w:t>Of</w:t>
      </w:r>
      <w:proofErr w:type="gramEnd"/>
      <w:r>
        <w:rPr>
          <w:i/>
          <w:color w:val="231F20"/>
          <w:w w:val="85"/>
          <w:sz w:val="17"/>
        </w:rPr>
        <w:t xml:space="preserve"> Farewell </w:t>
      </w:r>
      <w:r>
        <w:rPr>
          <w:color w:val="231F20"/>
          <w:w w:val="85"/>
          <w:sz w:val="17"/>
        </w:rPr>
        <w:t xml:space="preserve">Edward Elgar – </w:t>
      </w:r>
      <w:r>
        <w:rPr>
          <w:i/>
          <w:color w:val="231F20"/>
          <w:w w:val="85"/>
          <w:sz w:val="17"/>
        </w:rPr>
        <w:t>O Wild West Wind</w:t>
      </w:r>
    </w:p>
    <w:p w14:paraId="3915E0FD" w14:textId="77777777" w:rsidR="00EC2409" w:rsidRDefault="00FC7C60">
      <w:pPr>
        <w:spacing w:before="1"/>
        <w:ind w:left="119"/>
        <w:rPr>
          <w:i/>
          <w:sz w:val="17"/>
        </w:rPr>
      </w:pPr>
      <w:r>
        <w:rPr>
          <w:color w:val="231F20"/>
          <w:w w:val="90"/>
          <w:sz w:val="17"/>
        </w:rPr>
        <w:t xml:space="preserve">Herbert </w:t>
      </w:r>
      <w:proofErr w:type="spellStart"/>
      <w:r>
        <w:rPr>
          <w:color w:val="231F20"/>
          <w:w w:val="90"/>
          <w:sz w:val="17"/>
        </w:rPr>
        <w:t>Murrill</w:t>
      </w:r>
      <w:proofErr w:type="spellEnd"/>
      <w:r>
        <w:rPr>
          <w:color w:val="231F20"/>
          <w:w w:val="90"/>
          <w:sz w:val="17"/>
        </w:rPr>
        <w:t xml:space="preserve"> – </w:t>
      </w:r>
      <w:r>
        <w:rPr>
          <w:i/>
          <w:color w:val="231F20"/>
          <w:w w:val="90"/>
          <w:sz w:val="17"/>
        </w:rPr>
        <w:t>Two Shakespeare Songs</w:t>
      </w:r>
    </w:p>
    <w:p w14:paraId="17650F12" w14:textId="77777777" w:rsidR="00EC2409" w:rsidRDefault="00FC7C60">
      <w:pPr>
        <w:spacing w:before="62"/>
        <w:ind w:left="119"/>
        <w:rPr>
          <w:i/>
          <w:sz w:val="17"/>
        </w:rPr>
      </w:pPr>
      <w:r>
        <w:rPr>
          <w:color w:val="231F20"/>
          <w:w w:val="90"/>
          <w:sz w:val="17"/>
        </w:rPr>
        <w:t xml:space="preserve">Ralph Vaughan Williams – </w:t>
      </w:r>
      <w:r>
        <w:rPr>
          <w:i/>
          <w:color w:val="231F20"/>
          <w:w w:val="90"/>
          <w:sz w:val="17"/>
        </w:rPr>
        <w:t>Three Shakespeare Songs</w:t>
      </w:r>
    </w:p>
    <w:p w14:paraId="1AFFF21E" w14:textId="77777777" w:rsidR="00EC2409" w:rsidRDefault="00FC7C60">
      <w:pPr>
        <w:spacing w:before="61" w:line="314" w:lineRule="auto"/>
        <w:ind w:left="119" w:right="1055"/>
        <w:rPr>
          <w:i/>
          <w:sz w:val="17"/>
        </w:rPr>
      </w:pPr>
      <w:r>
        <w:rPr>
          <w:color w:val="231F20"/>
          <w:w w:val="85"/>
          <w:sz w:val="17"/>
        </w:rPr>
        <w:t>Bob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Chilcott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–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Marriage</w:t>
      </w:r>
      <w:r>
        <w:rPr>
          <w:i/>
          <w:color w:val="231F20"/>
          <w:spacing w:val="-2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to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My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Lady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Poverty </w:t>
      </w:r>
      <w:r>
        <w:rPr>
          <w:color w:val="231F20"/>
          <w:w w:val="90"/>
          <w:sz w:val="17"/>
        </w:rPr>
        <w:t xml:space="preserve">Judith Bingham – </w:t>
      </w:r>
      <w:r>
        <w:rPr>
          <w:i/>
          <w:color w:val="231F20"/>
          <w:w w:val="90"/>
          <w:sz w:val="17"/>
        </w:rPr>
        <w:t xml:space="preserve">The Drowned Lovers </w:t>
      </w:r>
      <w:r>
        <w:rPr>
          <w:color w:val="231F20"/>
          <w:w w:val="90"/>
          <w:sz w:val="17"/>
        </w:rPr>
        <w:t>Charles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Stanford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–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The</w:t>
      </w:r>
      <w:r>
        <w:rPr>
          <w:i/>
          <w:color w:val="231F20"/>
          <w:spacing w:val="-1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Blue</w:t>
      </w:r>
      <w:r>
        <w:rPr>
          <w:i/>
          <w:color w:val="231F20"/>
          <w:spacing w:val="-1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Bird</w:t>
      </w:r>
    </w:p>
    <w:p w14:paraId="67F834CC" w14:textId="77777777" w:rsidR="00EC2409" w:rsidRDefault="00FC7C60">
      <w:pPr>
        <w:spacing w:before="2"/>
        <w:ind w:left="119"/>
        <w:rPr>
          <w:i/>
          <w:sz w:val="17"/>
        </w:rPr>
      </w:pPr>
      <w:r>
        <w:rPr>
          <w:color w:val="231F20"/>
          <w:w w:val="90"/>
          <w:sz w:val="17"/>
        </w:rPr>
        <w:t xml:space="preserve">Chilcott – </w:t>
      </w:r>
      <w:r>
        <w:rPr>
          <w:i/>
          <w:color w:val="231F20"/>
          <w:w w:val="90"/>
          <w:sz w:val="17"/>
        </w:rPr>
        <w:t>The Modern Man I Sing</w:t>
      </w:r>
    </w:p>
    <w:p w14:paraId="380E7663" w14:textId="77777777" w:rsidR="00EC2409" w:rsidRDefault="00EC2409">
      <w:pPr>
        <w:pStyle w:val="BodyText"/>
        <w:rPr>
          <w:i/>
          <w:sz w:val="20"/>
        </w:rPr>
      </w:pPr>
    </w:p>
    <w:p w14:paraId="1DE08C9B" w14:textId="77777777" w:rsidR="00EC2409" w:rsidRDefault="00FC7C60">
      <w:pPr>
        <w:spacing w:before="142"/>
        <w:ind w:left="119"/>
        <w:rPr>
          <w:b/>
          <w:sz w:val="16"/>
        </w:rPr>
      </w:pPr>
      <w:r>
        <w:rPr>
          <w:b/>
          <w:color w:val="231F20"/>
          <w:w w:val="85"/>
          <w:sz w:val="16"/>
        </w:rPr>
        <w:t>TENEBRAE</w:t>
      </w:r>
    </w:p>
    <w:p w14:paraId="4A7EEB94" w14:textId="77777777" w:rsidR="00EC2409" w:rsidRDefault="00FC7C60">
      <w:pPr>
        <w:pStyle w:val="BodyText"/>
        <w:spacing w:before="64" w:line="244" w:lineRule="auto"/>
        <w:ind w:left="119" w:right="103"/>
      </w:pPr>
      <w:r>
        <w:rPr>
          <w:color w:val="231F20"/>
          <w:w w:val="85"/>
        </w:rPr>
        <w:t>British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choir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Tenebrae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renowned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interpretations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of choral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repertoire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Renaissance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day,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core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values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passion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precision.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Under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the direction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Nigel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Short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(a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former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King’s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Singer),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Tenebrae has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twice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secured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award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Choral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Performance 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BBC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Music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Magazine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Awards,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2018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received its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Grammy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nomination.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Alongside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busy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international schedule,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Tenebrae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runs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thriving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outreach</w:t>
      </w:r>
      <w:r>
        <w:rPr>
          <w:color w:val="231F20"/>
          <w:spacing w:val="-26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in </w:t>
      </w:r>
      <w:r>
        <w:rPr>
          <w:color w:val="231F20"/>
          <w:w w:val="90"/>
        </w:rPr>
        <w:t>its home city 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London.</w:t>
      </w:r>
      <w:bookmarkStart w:id="0" w:name="_GoBack"/>
      <w:bookmarkEnd w:id="0"/>
    </w:p>
    <w:sectPr w:rsidR="00EC2409">
      <w:pgSz w:w="8400" w:h="11910"/>
      <w:pgMar w:top="280" w:right="340" w:bottom="280" w:left="320" w:header="720" w:footer="720" w:gutter="0"/>
      <w:cols w:num="2" w:space="720" w:equalWidth="0">
        <w:col w:w="3163" w:space="735"/>
        <w:col w:w="38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2409"/>
    <w:rsid w:val="00EC2409"/>
    <w:rsid w:val="00FC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6B7E740"/>
  <w15:docId w15:val="{26D4C471-CB4D-408F-B6CA-32BA67A08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133"/>
      <w:outlineLvl w:val="0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Jarvis</cp:lastModifiedBy>
  <cp:revision>2</cp:revision>
  <dcterms:created xsi:type="dcterms:W3CDTF">2019-12-02T00:37:00Z</dcterms:created>
  <dcterms:modified xsi:type="dcterms:W3CDTF">2019-12-02T00:38:00Z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2019-12-02T00:00:00Z</vt:filetime>
  </property>
</Properties>
</file>