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3425" w14:textId="77777777" w:rsidR="00D27A47" w:rsidRPr="00215D0C" w:rsidRDefault="00D27A47" w:rsidP="00D27A47">
      <w:pPr>
        <w:rPr>
          <w:sz w:val="32"/>
          <w:szCs w:val="32"/>
        </w:rPr>
      </w:pPr>
      <w:r w:rsidRPr="00215D0C">
        <w:rPr>
          <w:sz w:val="32"/>
          <w:szCs w:val="32"/>
        </w:rPr>
        <w:t>UTS BIG THINKING FORUM</w:t>
      </w:r>
    </w:p>
    <w:p w14:paraId="54319A96" w14:textId="6B3A4B94" w:rsidR="00E60054" w:rsidRPr="00215D0C" w:rsidRDefault="00D27A47" w:rsidP="00D27A47">
      <w:pPr>
        <w:rPr>
          <w:sz w:val="32"/>
          <w:szCs w:val="32"/>
        </w:rPr>
      </w:pPr>
      <w:r w:rsidRPr="00215D0C">
        <w:rPr>
          <w:sz w:val="32"/>
          <w:szCs w:val="32"/>
        </w:rPr>
        <w:t>IMAGINATION AND ENDEAVOUR:</w:t>
      </w:r>
      <w:r w:rsidRPr="00215D0C">
        <w:rPr>
          <w:sz w:val="32"/>
          <w:szCs w:val="32"/>
        </w:rPr>
        <w:t xml:space="preserve"> </w:t>
      </w:r>
      <w:r w:rsidRPr="00215D0C">
        <w:rPr>
          <w:sz w:val="32"/>
          <w:szCs w:val="32"/>
        </w:rPr>
        <w:t>FLY ME TO THE MOON</w:t>
      </w:r>
    </w:p>
    <w:p w14:paraId="2920E5D3" w14:textId="77777777" w:rsidR="00215D0C" w:rsidRPr="00215D0C" w:rsidRDefault="00215D0C" w:rsidP="00215D0C">
      <w:pPr>
        <w:rPr>
          <w:sz w:val="32"/>
          <w:szCs w:val="32"/>
        </w:rPr>
      </w:pPr>
      <w:r w:rsidRPr="00215D0C">
        <w:rPr>
          <w:sz w:val="32"/>
          <w:szCs w:val="32"/>
        </w:rPr>
        <w:t>UNIVERSITY OF TECHNOLOGY SYDNEY</w:t>
      </w:r>
    </w:p>
    <w:p w14:paraId="6E1D8D51" w14:textId="77777777" w:rsidR="00215D0C" w:rsidRPr="00215D0C" w:rsidRDefault="00215D0C" w:rsidP="00215D0C">
      <w:pPr>
        <w:rPr>
          <w:sz w:val="32"/>
          <w:szCs w:val="32"/>
        </w:rPr>
      </w:pPr>
      <w:r w:rsidRPr="00215D0C">
        <w:rPr>
          <w:sz w:val="32"/>
          <w:szCs w:val="32"/>
        </w:rPr>
        <w:t>THE GREAT HALL</w:t>
      </w:r>
    </w:p>
    <w:p w14:paraId="7EC34911" w14:textId="77777777" w:rsidR="00215D0C" w:rsidRPr="00215D0C" w:rsidRDefault="00215D0C" w:rsidP="00215D0C">
      <w:pPr>
        <w:rPr>
          <w:sz w:val="32"/>
          <w:szCs w:val="32"/>
        </w:rPr>
      </w:pPr>
      <w:r w:rsidRPr="00215D0C">
        <w:rPr>
          <w:sz w:val="32"/>
          <w:szCs w:val="32"/>
        </w:rPr>
        <w:t>22 JANUARY</w:t>
      </w:r>
    </w:p>
    <w:p w14:paraId="36726986" w14:textId="6BF5EEA3" w:rsidR="00D27A47" w:rsidRPr="00215D0C" w:rsidRDefault="00215D0C" w:rsidP="00215D0C">
      <w:pPr>
        <w:rPr>
          <w:sz w:val="32"/>
          <w:szCs w:val="32"/>
        </w:rPr>
      </w:pPr>
      <w:r w:rsidRPr="00215D0C">
        <w:rPr>
          <w:sz w:val="32"/>
          <w:szCs w:val="32"/>
        </w:rPr>
        <w:t>6PM</w:t>
      </w:r>
      <w:bookmarkStart w:id="0" w:name="_GoBack"/>
      <w:bookmarkEnd w:id="0"/>
    </w:p>
    <w:p w14:paraId="54D0C179" w14:textId="77777777" w:rsidR="00215D0C" w:rsidRPr="00215D0C" w:rsidRDefault="00215D0C" w:rsidP="00215D0C">
      <w:pPr>
        <w:rPr>
          <w:sz w:val="32"/>
          <w:szCs w:val="32"/>
        </w:rPr>
      </w:pPr>
    </w:p>
    <w:p w14:paraId="4D7A323F" w14:textId="404F642D" w:rsidR="00215D0C" w:rsidRPr="00215D0C" w:rsidRDefault="00215D0C" w:rsidP="00215D0C">
      <w:pPr>
        <w:rPr>
          <w:sz w:val="32"/>
          <w:szCs w:val="32"/>
        </w:rPr>
      </w:pPr>
      <w:r w:rsidRPr="00215D0C">
        <w:rPr>
          <w:sz w:val="32"/>
          <w:szCs w:val="32"/>
        </w:rPr>
        <w:t>These panel discussions bring artists and experts from</w:t>
      </w:r>
      <w:r w:rsidRPr="00215D0C">
        <w:rPr>
          <w:sz w:val="32"/>
          <w:szCs w:val="32"/>
        </w:rPr>
        <w:t xml:space="preserve"> </w:t>
      </w:r>
      <w:r w:rsidRPr="00215D0C">
        <w:rPr>
          <w:sz w:val="32"/>
          <w:szCs w:val="32"/>
        </w:rPr>
        <w:t>various disciplines together to explore the ideas that inspire their works.</w:t>
      </w:r>
    </w:p>
    <w:p w14:paraId="5F5160F2" w14:textId="77777777" w:rsidR="00215D0C" w:rsidRPr="00215D0C" w:rsidRDefault="00215D0C" w:rsidP="00215D0C">
      <w:pPr>
        <w:rPr>
          <w:sz w:val="32"/>
          <w:szCs w:val="32"/>
        </w:rPr>
      </w:pPr>
      <w:r w:rsidRPr="00215D0C">
        <w:rPr>
          <w:sz w:val="32"/>
          <w:szCs w:val="32"/>
        </w:rPr>
        <w:t xml:space="preserve">Is imagination the key to achieving the impossible? </w:t>
      </w:r>
      <w:r w:rsidRPr="00215D0C">
        <w:rPr>
          <w:i/>
          <w:sz w:val="32"/>
          <w:szCs w:val="32"/>
        </w:rPr>
        <w:t xml:space="preserve">Fly Me to the Moon </w:t>
      </w:r>
      <w:r w:rsidRPr="00215D0C">
        <w:rPr>
          <w:i/>
          <w:sz w:val="32"/>
          <w:szCs w:val="32"/>
        </w:rPr>
        <w:t>at World Square</w:t>
      </w:r>
      <w:r w:rsidRPr="00215D0C">
        <w:rPr>
          <w:sz w:val="32"/>
          <w:szCs w:val="32"/>
        </w:rPr>
        <w:t xml:space="preserve"> </w:t>
      </w:r>
      <w:r w:rsidRPr="00215D0C">
        <w:rPr>
          <w:sz w:val="32"/>
          <w:szCs w:val="32"/>
        </w:rPr>
        <w:t>marks the 50th anniversary</w:t>
      </w:r>
      <w:r w:rsidRPr="00215D0C">
        <w:rPr>
          <w:sz w:val="32"/>
          <w:szCs w:val="32"/>
        </w:rPr>
        <w:t xml:space="preserve"> </w:t>
      </w:r>
      <w:r w:rsidRPr="00215D0C">
        <w:rPr>
          <w:sz w:val="32"/>
          <w:szCs w:val="32"/>
        </w:rPr>
        <w:t>of a remarkable feat of human achievement: the moon landing. This talk explores</w:t>
      </w:r>
      <w:r w:rsidRPr="00215D0C">
        <w:rPr>
          <w:sz w:val="32"/>
          <w:szCs w:val="32"/>
        </w:rPr>
        <w:t xml:space="preserve"> </w:t>
      </w:r>
      <w:r w:rsidRPr="00215D0C">
        <w:rPr>
          <w:sz w:val="32"/>
          <w:szCs w:val="32"/>
        </w:rPr>
        <w:t>how imagination shapes success and innovation. Imagining ourselves all the way to</w:t>
      </w:r>
      <w:r w:rsidRPr="00215D0C">
        <w:rPr>
          <w:sz w:val="32"/>
          <w:szCs w:val="32"/>
        </w:rPr>
        <w:t xml:space="preserve"> </w:t>
      </w:r>
      <w:r w:rsidRPr="00215D0C">
        <w:rPr>
          <w:sz w:val="32"/>
          <w:szCs w:val="32"/>
        </w:rPr>
        <w:t>the moon, what new perspectives can we gain about what is possible on Earth?</w:t>
      </w:r>
      <w:r w:rsidRPr="00215D0C">
        <w:rPr>
          <w:sz w:val="32"/>
          <w:szCs w:val="32"/>
        </w:rPr>
        <w:br/>
      </w:r>
      <w:r w:rsidRPr="00215D0C">
        <w:rPr>
          <w:sz w:val="32"/>
          <w:szCs w:val="32"/>
        </w:rPr>
        <w:br/>
      </w:r>
      <w:r w:rsidRPr="00215D0C">
        <w:rPr>
          <w:sz w:val="32"/>
          <w:szCs w:val="32"/>
        </w:rPr>
        <w:br/>
      </w:r>
      <w:r w:rsidRPr="00215D0C">
        <w:rPr>
          <w:sz w:val="32"/>
          <w:szCs w:val="32"/>
        </w:rPr>
        <w:t>SPEAKERS</w:t>
      </w:r>
    </w:p>
    <w:p w14:paraId="50010D90" w14:textId="77777777" w:rsidR="00215D0C" w:rsidRPr="00215D0C" w:rsidRDefault="00215D0C" w:rsidP="00215D0C">
      <w:pPr>
        <w:rPr>
          <w:sz w:val="32"/>
          <w:szCs w:val="32"/>
        </w:rPr>
      </w:pPr>
      <w:r w:rsidRPr="00215D0C">
        <w:rPr>
          <w:sz w:val="32"/>
          <w:szCs w:val="32"/>
        </w:rPr>
        <w:t>ALANA VALENTINE</w:t>
      </w:r>
    </w:p>
    <w:p w14:paraId="5DFB8D56" w14:textId="0D9FA37B" w:rsidR="00215D0C" w:rsidRPr="00215D0C" w:rsidRDefault="00215D0C" w:rsidP="00215D0C">
      <w:pPr>
        <w:rPr>
          <w:sz w:val="32"/>
          <w:szCs w:val="32"/>
        </w:rPr>
      </w:pPr>
      <w:r w:rsidRPr="00215D0C">
        <w:rPr>
          <w:sz w:val="32"/>
          <w:szCs w:val="32"/>
        </w:rPr>
        <w:t xml:space="preserve">Alana Valentine’s interest in neutron stars, supernovas, and astronomers was piqued when she spent two weeks out at the Parkes Radio Telescope, living with scientists and climbing to the top of the focus cabin of the Dish. From that encounter she wrote the recently staged Ear to the Edge of Time, which won the 2012 STAGE Award for the best play about science and technology, against 200 entries from 19 countries. Other recent work includes The Sugar House (Belvoir 2018), Barbara and the Camp Dogs co-written with Ursula </w:t>
      </w:r>
      <w:proofErr w:type="spellStart"/>
      <w:r w:rsidRPr="00215D0C">
        <w:rPr>
          <w:sz w:val="32"/>
          <w:szCs w:val="32"/>
        </w:rPr>
        <w:t>Yovich</w:t>
      </w:r>
      <w:proofErr w:type="spellEnd"/>
      <w:r w:rsidRPr="00215D0C">
        <w:rPr>
          <w:sz w:val="32"/>
          <w:szCs w:val="32"/>
        </w:rPr>
        <w:t xml:space="preserve"> (2017), Letters to Lindy (</w:t>
      </w:r>
      <w:proofErr w:type="spellStart"/>
      <w:r w:rsidRPr="00215D0C">
        <w:rPr>
          <w:sz w:val="32"/>
          <w:szCs w:val="32"/>
        </w:rPr>
        <w:t>Merrigong</w:t>
      </w:r>
      <w:proofErr w:type="spellEnd"/>
      <w:r w:rsidRPr="00215D0C">
        <w:rPr>
          <w:sz w:val="32"/>
          <w:szCs w:val="32"/>
        </w:rPr>
        <w:t xml:space="preserve"> National Tour 2018) and Ladies Day (Griffin Theatre 2016). As dramaturg, Alana </w:t>
      </w:r>
      <w:r w:rsidRPr="00215D0C">
        <w:rPr>
          <w:sz w:val="32"/>
          <w:szCs w:val="32"/>
        </w:rPr>
        <w:lastRenderedPageBreak/>
        <w:t xml:space="preserve">worked with </w:t>
      </w:r>
      <w:proofErr w:type="spellStart"/>
      <w:r w:rsidRPr="00215D0C">
        <w:rPr>
          <w:sz w:val="32"/>
          <w:szCs w:val="32"/>
        </w:rPr>
        <w:t>Bangarra</w:t>
      </w:r>
      <w:proofErr w:type="spellEnd"/>
      <w:r w:rsidRPr="00215D0C">
        <w:rPr>
          <w:sz w:val="32"/>
          <w:szCs w:val="32"/>
        </w:rPr>
        <w:t xml:space="preserve"> Dance Theatre on </w:t>
      </w:r>
      <w:proofErr w:type="spellStart"/>
      <w:r w:rsidRPr="00215D0C">
        <w:rPr>
          <w:sz w:val="32"/>
          <w:szCs w:val="32"/>
        </w:rPr>
        <w:t>Dubboo</w:t>
      </w:r>
      <w:proofErr w:type="spellEnd"/>
      <w:r w:rsidRPr="00215D0C">
        <w:rPr>
          <w:sz w:val="32"/>
          <w:szCs w:val="32"/>
        </w:rPr>
        <w:t xml:space="preserve">: Life of A </w:t>
      </w:r>
      <w:proofErr w:type="spellStart"/>
      <w:r w:rsidRPr="00215D0C">
        <w:rPr>
          <w:sz w:val="32"/>
          <w:szCs w:val="32"/>
        </w:rPr>
        <w:t>Songman</w:t>
      </w:r>
      <w:proofErr w:type="spellEnd"/>
      <w:r w:rsidRPr="00215D0C">
        <w:rPr>
          <w:sz w:val="32"/>
          <w:szCs w:val="32"/>
        </w:rPr>
        <w:t xml:space="preserve">, Dark Emu, Bennelong, </w:t>
      </w:r>
      <w:proofErr w:type="spellStart"/>
      <w:r w:rsidRPr="00215D0C">
        <w:rPr>
          <w:sz w:val="32"/>
          <w:szCs w:val="32"/>
        </w:rPr>
        <w:t>Patyegarang</w:t>
      </w:r>
      <w:proofErr w:type="spellEnd"/>
      <w:r w:rsidRPr="00215D0C">
        <w:rPr>
          <w:sz w:val="32"/>
          <w:szCs w:val="32"/>
        </w:rPr>
        <w:t xml:space="preserve"> and ID (from Belong). In 2019, Made </w:t>
      </w:r>
      <w:proofErr w:type="gramStart"/>
      <w:r w:rsidRPr="00215D0C">
        <w:rPr>
          <w:sz w:val="32"/>
          <w:szCs w:val="32"/>
        </w:rPr>
        <w:t>To</w:t>
      </w:r>
      <w:proofErr w:type="gramEnd"/>
      <w:r w:rsidRPr="00215D0C">
        <w:rPr>
          <w:sz w:val="32"/>
          <w:szCs w:val="32"/>
        </w:rPr>
        <w:t xml:space="preserve"> Measure will be produced</w:t>
      </w:r>
      <w:r w:rsidRPr="00215D0C">
        <w:rPr>
          <w:sz w:val="32"/>
          <w:szCs w:val="32"/>
        </w:rPr>
        <w:t xml:space="preserve"> </w:t>
      </w:r>
      <w:r w:rsidRPr="00215D0C">
        <w:rPr>
          <w:sz w:val="32"/>
          <w:szCs w:val="32"/>
        </w:rPr>
        <w:t>at Seymour. Alana is the recipient of a Fellowship at the Charles Perkins Centre.</w:t>
      </w:r>
      <w:r w:rsidRPr="00215D0C">
        <w:rPr>
          <w:sz w:val="32"/>
          <w:szCs w:val="32"/>
        </w:rPr>
        <w:br/>
      </w:r>
    </w:p>
    <w:p w14:paraId="166A1328" w14:textId="77777777" w:rsidR="00215D0C" w:rsidRPr="00215D0C" w:rsidRDefault="00215D0C" w:rsidP="00215D0C">
      <w:pPr>
        <w:rPr>
          <w:sz w:val="32"/>
          <w:szCs w:val="32"/>
        </w:rPr>
      </w:pPr>
      <w:r w:rsidRPr="00215D0C">
        <w:rPr>
          <w:sz w:val="32"/>
          <w:szCs w:val="32"/>
        </w:rPr>
        <w:t>PAUL NUNNARI</w:t>
      </w:r>
    </w:p>
    <w:p w14:paraId="7E6DA31E" w14:textId="28A1B6A4" w:rsidR="00215D0C" w:rsidRPr="00215D0C" w:rsidRDefault="00215D0C" w:rsidP="00215D0C">
      <w:pPr>
        <w:rPr>
          <w:sz w:val="32"/>
          <w:szCs w:val="32"/>
        </w:rPr>
      </w:pPr>
      <w:r w:rsidRPr="00215D0C">
        <w:rPr>
          <w:sz w:val="32"/>
          <w:szCs w:val="32"/>
        </w:rPr>
        <w:t xml:space="preserve">Paul </w:t>
      </w:r>
      <w:proofErr w:type="spellStart"/>
      <w:r w:rsidRPr="00215D0C">
        <w:rPr>
          <w:sz w:val="32"/>
          <w:szCs w:val="32"/>
        </w:rPr>
        <w:t>Nunnari</w:t>
      </w:r>
      <w:proofErr w:type="spellEnd"/>
      <w:r w:rsidRPr="00215D0C">
        <w:rPr>
          <w:sz w:val="32"/>
          <w:szCs w:val="32"/>
        </w:rPr>
        <w:t xml:space="preserve"> is a Paralympic silver medallist, flew high as the ‘Other Superman’ on Australia’s Got Talent, is a Human Rights Medal finalist, and in 2018 became a Guinness Book of World Records holder. Paul has pushed many marathons around the world including Boston, LA, Chicago, Detroit, Las Vegas, London, Berlin, Paris and Beirut, to name a few.</w:t>
      </w:r>
      <w:r w:rsidRPr="00215D0C">
        <w:rPr>
          <w:sz w:val="32"/>
          <w:szCs w:val="32"/>
        </w:rPr>
        <w:br/>
      </w:r>
    </w:p>
    <w:p w14:paraId="4F17C1F0" w14:textId="77777777" w:rsidR="00215D0C" w:rsidRPr="00215D0C" w:rsidRDefault="00215D0C" w:rsidP="00215D0C">
      <w:pPr>
        <w:rPr>
          <w:sz w:val="32"/>
          <w:szCs w:val="32"/>
        </w:rPr>
      </w:pPr>
      <w:r w:rsidRPr="00215D0C">
        <w:rPr>
          <w:sz w:val="32"/>
          <w:szCs w:val="32"/>
        </w:rPr>
        <w:t>MIKAELA JADE (UTS)</w:t>
      </w:r>
    </w:p>
    <w:p w14:paraId="5D7800C2" w14:textId="77777777" w:rsidR="00215D0C" w:rsidRPr="00215D0C" w:rsidRDefault="00215D0C" w:rsidP="00215D0C">
      <w:pPr>
        <w:rPr>
          <w:sz w:val="32"/>
          <w:szCs w:val="32"/>
        </w:rPr>
      </w:pPr>
      <w:r w:rsidRPr="00215D0C">
        <w:rPr>
          <w:sz w:val="32"/>
          <w:szCs w:val="32"/>
        </w:rPr>
        <w:t xml:space="preserve">In 1998, </w:t>
      </w:r>
      <w:proofErr w:type="spellStart"/>
      <w:r w:rsidRPr="00215D0C">
        <w:rPr>
          <w:sz w:val="32"/>
          <w:szCs w:val="32"/>
        </w:rPr>
        <w:t>Cabrogal</w:t>
      </w:r>
      <w:proofErr w:type="spellEnd"/>
      <w:r w:rsidRPr="00215D0C">
        <w:rPr>
          <w:sz w:val="32"/>
          <w:szCs w:val="32"/>
        </w:rPr>
        <w:t xml:space="preserve"> woman Mikaela Jade enrolled in a Bachelor of Science degree at UTS with dreams of becoming a park ranger. Now a tech entrepreneur, she connects Aboriginal communities with Microsoft executives and campaigns for digital equality, including representing Australia at the United Nations Permanent Forum on Indigenous Issues. Jade is determined to see Indigenous Australians included in the digital revolution.</w:t>
      </w:r>
    </w:p>
    <w:p w14:paraId="2EB60409" w14:textId="3D3B57BD" w:rsidR="00215D0C" w:rsidRPr="00215D0C" w:rsidRDefault="00215D0C" w:rsidP="00215D0C">
      <w:pPr>
        <w:rPr>
          <w:sz w:val="32"/>
          <w:szCs w:val="32"/>
        </w:rPr>
      </w:pPr>
      <w:r w:rsidRPr="00215D0C">
        <w:rPr>
          <w:sz w:val="32"/>
          <w:szCs w:val="32"/>
        </w:rPr>
        <w:t>In November 2018 Jade launched a 12-month Digital Custodians language learning program in partnership with Microsoft. This program is for 30 Indigenous women from Cape York, the Torres Strait, and the Kimberley. Jade teaches the women to develop content for the app and</w:t>
      </w:r>
      <w:r w:rsidRPr="00215D0C">
        <w:rPr>
          <w:sz w:val="32"/>
          <w:szCs w:val="32"/>
        </w:rPr>
        <w:t xml:space="preserve"> </w:t>
      </w:r>
      <w:r w:rsidRPr="00215D0C">
        <w:rPr>
          <w:sz w:val="32"/>
          <w:szCs w:val="32"/>
        </w:rPr>
        <w:t>to create their own economic opportunities in the digital economy.</w:t>
      </w:r>
    </w:p>
    <w:p w14:paraId="17C5AC6E" w14:textId="77777777" w:rsidR="00215D0C" w:rsidRPr="00215D0C" w:rsidRDefault="00215D0C" w:rsidP="00215D0C">
      <w:pPr>
        <w:rPr>
          <w:sz w:val="32"/>
          <w:szCs w:val="32"/>
        </w:rPr>
      </w:pPr>
      <w:r w:rsidRPr="00215D0C">
        <w:rPr>
          <w:sz w:val="32"/>
          <w:szCs w:val="32"/>
        </w:rPr>
        <w:t>ANTHONY MURFETT (THE SPACE AGENCY)</w:t>
      </w:r>
    </w:p>
    <w:p w14:paraId="1574C5AA" w14:textId="77777777" w:rsidR="00215D0C" w:rsidRPr="00215D0C" w:rsidRDefault="00215D0C" w:rsidP="00215D0C">
      <w:pPr>
        <w:rPr>
          <w:sz w:val="32"/>
          <w:szCs w:val="32"/>
        </w:rPr>
      </w:pPr>
      <w:r w:rsidRPr="00215D0C">
        <w:rPr>
          <w:sz w:val="32"/>
          <w:szCs w:val="32"/>
        </w:rPr>
        <w:t xml:space="preserve">Mr Anthony </w:t>
      </w:r>
      <w:proofErr w:type="spellStart"/>
      <w:r w:rsidRPr="00215D0C">
        <w:rPr>
          <w:sz w:val="32"/>
          <w:szCs w:val="32"/>
        </w:rPr>
        <w:t>Murfett</w:t>
      </w:r>
      <w:proofErr w:type="spellEnd"/>
      <w:r w:rsidRPr="00215D0C">
        <w:rPr>
          <w:sz w:val="32"/>
          <w:szCs w:val="32"/>
        </w:rPr>
        <w:t xml:space="preserve"> is the Deputy Head of the Australian Space Agency, with oversight of strategy, policy and operations. Prior to </w:t>
      </w:r>
      <w:r w:rsidRPr="00215D0C">
        <w:rPr>
          <w:sz w:val="32"/>
          <w:szCs w:val="32"/>
        </w:rPr>
        <w:lastRenderedPageBreak/>
        <w:t>this role, Anthony was the Minister Counsellor (Industry, Science and Education) at the Australian Embassy in Washington DC. Anthony's role was to develop and implement strategies to strengthen Australia's engagement with the industry and innovation, science, research and education systems in the US and Canada. Areas of focus include the space industry and policy, innovation ecosystems, the digital economy, and resources policy.</w:t>
      </w:r>
    </w:p>
    <w:p w14:paraId="2DD59D8B" w14:textId="594F934E" w:rsidR="00215D0C" w:rsidRPr="00215D0C" w:rsidRDefault="00215D0C" w:rsidP="00215D0C">
      <w:pPr>
        <w:rPr>
          <w:sz w:val="32"/>
          <w:szCs w:val="32"/>
        </w:rPr>
      </w:pPr>
      <w:r w:rsidRPr="00215D0C">
        <w:rPr>
          <w:sz w:val="32"/>
          <w:szCs w:val="32"/>
        </w:rPr>
        <w:t>Previously, Anthony was the General Manager of the Growth Centres Branch within the Department of Industry, Innovation and Science. Anthony has also been the General Manager of the Productivity and Competitiveness Branch and the Precincts and Coordination Branch. Anthony is a member of the Australian Institute of Company Directors and has completed the Senior Executive Fellows Program at the Harvard Kennedy School of Government. He also</w:t>
      </w:r>
      <w:r w:rsidRPr="00215D0C">
        <w:rPr>
          <w:sz w:val="32"/>
          <w:szCs w:val="32"/>
        </w:rPr>
        <w:t xml:space="preserve"> </w:t>
      </w:r>
      <w:r w:rsidRPr="00215D0C">
        <w:rPr>
          <w:sz w:val="32"/>
          <w:szCs w:val="32"/>
        </w:rPr>
        <w:t>has a background in biotechnology and immunology.</w:t>
      </w:r>
      <w:r w:rsidRPr="00215D0C">
        <w:rPr>
          <w:sz w:val="32"/>
          <w:szCs w:val="32"/>
        </w:rPr>
        <w:br/>
      </w:r>
    </w:p>
    <w:p w14:paraId="7709BBC1" w14:textId="77777777" w:rsidR="00215D0C" w:rsidRPr="00215D0C" w:rsidRDefault="00215D0C" w:rsidP="00215D0C">
      <w:pPr>
        <w:rPr>
          <w:sz w:val="32"/>
          <w:szCs w:val="32"/>
        </w:rPr>
      </w:pPr>
      <w:r w:rsidRPr="00215D0C">
        <w:rPr>
          <w:sz w:val="32"/>
          <w:szCs w:val="32"/>
        </w:rPr>
        <w:t>MODERATOR</w:t>
      </w:r>
    </w:p>
    <w:p w14:paraId="4B74C849" w14:textId="5CD2F020" w:rsidR="00215D0C" w:rsidRPr="00215D0C" w:rsidRDefault="00215D0C" w:rsidP="00215D0C">
      <w:pPr>
        <w:rPr>
          <w:sz w:val="32"/>
          <w:szCs w:val="32"/>
        </w:rPr>
      </w:pPr>
      <w:r w:rsidRPr="00215D0C">
        <w:rPr>
          <w:sz w:val="32"/>
          <w:szCs w:val="32"/>
        </w:rPr>
        <w:t>WESLEY ENOCH (SYDNEY FESTIVAL DIRECTOR)</w:t>
      </w:r>
    </w:p>
    <w:p w14:paraId="64830C7E" w14:textId="5A346505" w:rsidR="00D27A47" w:rsidRPr="00215D0C" w:rsidRDefault="00215D0C" w:rsidP="00215D0C">
      <w:pPr>
        <w:rPr>
          <w:sz w:val="32"/>
          <w:szCs w:val="32"/>
        </w:rPr>
      </w:pPr>
      <w:r w:rsidRPr="00215D0C">
        <w:rPr>
          <w:sz w:val="32"/>
          <w:szCs w:val="32"/>
        </w:rPr>
        <w:t xml:space="preserve">Wesley Enoch is the Director of the Sydney Festival. He has been a theatre director/writer for over 25 years specialising in Aboriginal Theatre. Wesley was Artistic Director of Queensland Theatre Company 2010–15, </w:t>
      </w:r>
      <w:proofErr w:type="spellStart"/>
      <w:r w:rsidRPr="00215D0C">
        <w:rPr>
          <w:sz w:val="32"/>
          <w:szCs w:val="32"/>
        </w:rPr>
        <w:t>Ilbijerri</w:t>
      </w:r>
      <w:proofErr w:type="spellEnd"/>
      <w:r w:rsidRPr="00215D0C">
        <w:rPr>
          <w:sz w:val="32"/>
          <w:szCs w:val="32"/>
        </w:rPr>
        <w:t xml:space="preserve"> 2003–06 and </w:t>
      </w:r>
      <w:proofErr w:type="spellStart"/>
      <w:r w:rsidRPr="00215D0C">
        <w:rPr>
          <w:sz w:val="32"/>
          <w:szCs w:val="32"/>
        </w:rPr>
        <w:t>Kooemba</w:t>
      </w:r>
      <w:proofErr w:type="spellEnd"/>
      <w:r w:rsidRPr="00215D0C">
        <w:rPr>
          <w:sz w:val="32"/>
          <w:szCs w:val="32"/>
        </w:rPr>
        <w:t xml:space="preserve"> </w:t>
      </w:r>
      <w:proofErr w:type="spellStart"/>
      <w:r w:rsidRPr="00215D0C">
        <w:rPr>
          <w:sz w:val="32"/>
          <w:szCs w:val="32"/>
        </w:rPr>
        <w:t>Jdarra</w:t>
      </w:r>
      <w:proofErr w:type="spellEnd"/>
      <w:r w:rsidRPr="00215D0C">
        <w:rPr>
          <w:sz w:val="32"/>
          <w:szCs w:val="32"/>
        </w:rPr>
        <w:t xml:space="preserve"> 1994–97, and Resident Director at Sydney Theatre Company 2000–01, Associate Artistic Director Company B Belvoir 2007–10, and worked on the Opening Ceremony of the 2006 Commonwealth Games. Wesley has worked with all the large theatre companies, arts centres and festivals in Australia and won multiple awards. Wesley was a Trustee of the Sydney Opera House 2006–13 and is the Chair of the ATSI Strategy Panel for the Australia Council.</w:t>
      </w:r>
      <w:r w:rsidRPr="00215D0C">
        <w:rPr>
          <w:sz w:val="32"/>
          <w:szCs w:val="32"/>
        </w:rPr>
        <w:br/>
      </w:r>
    </w:p>
    <w:sectPr w:rsidR="00D27A47" w:rsidRPr="00215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47"/>
    <w:rsid w:val="00215D0C"/>
    <w:rsid w:val="00D27A47"/>
    <w:rsid w:val="00E60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6C83"/>
  <w15:chartTrackingRefBased/>
  <w15:docId w15:val="{EDF99E43-1300-4134-A44A-0A88F79F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Jarvis</dc:creator>
  <cp:keywords/>
  <dc:description/>
  <cp:lastModifiedBy>Nick Jarvis</cp:lastModifiedBy>
  <cp:revision>2</cp:revision>
  <dcterms:created xsi:type="dcterms:W3CDTF">2019-01-09T05:45:00Z</dcterms:created>
  <dcterms:modified xsi:type="dcterms:W3CDTF">2019-01-09T05:51:00Z</dcterms:modified>
</cp:coreProperties>
</file>